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98C3" w14:textId="77777777" w:rsidR="005D0D8B" w:rsidRPr="002F59D1" w:rsidRDefault="005D0D8B" w:rsidP="005D0D8B">
      <w:pPr>
        <w:rPr>
          <w:b/>
          <w:sz w:val="48"/>
          <w:szCs w:val="48"/>
        </w:rPr>
      </w:pPr>
      <w:bookmarkStart w:id="0" w:name="_GoBack"/>
      <w:r w:rsidRPr="002F59D1">
        <w:rPr>
          <w:b/>
          <w:sz w:val="48"/>
          <w:szCs w:val="48"/>
        </w:rPr>
        <w:t>Виртуальная экскурсия</w:t>
      </w:r>
    </w:p>
    <w:p w14:paraId="150F407E" w14:textId="77777777" w:rsidR="005D0D8B" w:rsidRPr="002F59D1" w:rsidRDefault="005D0D8B" w:rsidP="005D0D8B">
      <w:pPr>
        <w:rPr>
          <w:b/>
          <w:sz w:val="48"/>
          <w:szCs w:val="48"/>
        </w:rPr>
      </w:pPr>
      <w:r w:rsidRPr="002F59D1">
        <w:rPr>
          <w:b/>
          <w:sz w:val="48"/>
          <w:szCs w:val="48"/>
        </w:rPr>
        <w:t xml:space="preserve">Галерея </w:t>
      </w:r>
      <w:proofErr w:type="spellStart"/>
      <w:r w:rsidRPr="002F59D1">
        <w:rPr>
          <w:b/>
          <w:sz w:val="48"/>
          <w:szCs w:val="48"/>
        </w:rPr>
        <w:t>Уфицци</w:t>
      </w:r>
      <w:proofErr w:type="spellEnd"/>
      <w:r w:rsidRPr="002F59D1">
        <w:rPr>
          <w:b/>
          <w:sz w:val="48"/>
          <w:szCs w:val="48"/>
        </w:rPr>
        <w:t xml:space="preserve"> </w:t>
      </w:r>
      <w:bookmarkEnd w:id="0"/>
      <w:r w:rsidRPr="002F59D1">
        <w:rPr>
          <w:b/>
          <w:sz w:val="48"/>
          <w:szCs w:val="48"/>
        </w:rPr>
        <w:t>— Флоренция, Италия</w:t>
      </w:r>
    </w:p>
    <w:p w14:paraId="0529D87A" w14:textId="77777777" w:rsidR="005D0D8B" w:rsidRDefault="005D0D8B" w:rsidP="005D0D8B">
      <w:pPr>
        <w:rPr>
          <w:b/>
          <w:sz w:val="32"/>
          <w:szCs w:val="32"/>
        </w:rPr>
      </w:pPr>
    </w:p>
    <w:p w14:paraId="3162645D" w14:textId="77777777" w:rsidR="005D0D8B" w:rsidRDefault="005D0D8B" w:rsidP="005D0D8B">
      <w:pPr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BDE60A7" wp14:editId="1D2EDF15">
            <wp:extent cx="5940425" cy="3972621"/>
            <wp:effectExtent l="0" t="0" r="3175" b="8890"/>
            <wp:docPr id="8" name="Рисунок 8" descr="Галерея Уффици, Флоренция, Италия: aristeya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алерея Уффици, Флоренция, Италия: aristeya — LiveJour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1056D" w14:textId="77777777" w:rsidR="005D0D8B" w:rsidRDefault="005D0D8B" w:rsidP="005D0D8B">
      <w:pPr>
        <w:rPr>
          <w:b/>
          <w:sz w:val="32"/>
          <w:szCs w:val="32"/>
        </w:rPr>
      </w:pPr>
    </w:p>
    <w:p w14:paraId="7029DE91" w14:textId="77777777" w:rsidR="005D0D8B" w:rsidRPr="002F59D1" w:rsidRDefault="005D0D8B" w:rsidP="002F59D1">
      <w:pPr>
        <w:jc w:val="left"/>
        <w:rPr>
          <w:b/>
          <w:sz w:val="32"/>
          <w:szCs w:val="32"/>
        </w:rPr>
      </w:pPr>
      <w:r w:rsidRPr="002F59D1">
        <w:rPr>
          <w:sz w:val="32"/>
          <w:szCs w:val="32"/>
        </w:rPr>
        <w:t xml:space="preserve">Перейти по ссылке: </w:t>
      </w:r>
      <w:hyperlink r:id="rId7" w:history="1">
        <w:r w:rsidR="002F59D1" w:rsidRPr="002F59D1">
          <w:rPr>
            <w:rStyle w:val="a3"/>
            <w:color w:val="034990" w:themeColor="hyperlink" w:themeShade="BF"/>
            <w:sz w:val="32"/>
            <w:szCs w:val="32"/>
          </w:rPr>
          <w:t xml:space="preserve">Галерея </w:t>
        </w:r>
        <w:proofErr w:type="spellStart"/>
        <w:r w:rsidR="002F59D1" w:rsidRPr="002F59D1">
          <w:rPr>
            <w:rStyle w:val="a3"/>
            <w:color w:val="034990" w:themeColor="hyperlink" w:themeShade="BF"/>
            <w:sz w:val="32"/>
            <w:szCs w:val="32"/>
          </w:rPr>
          <w:t>Уфицци</w:t>
        </w:r>
        <w:proofErr w:type="spellEnd"/>
      </w:hyperlink>
      <w:r w:rsidR="002F59D1" w:rsidRPr="002F59D1">
        <w:rPr>
          <w:b/>
          <w:color w:val="2E74B5" w:themeColor="accent1" w:themeShade="BF"/>
          <w:sz w:val="32"/>
          <w:szCs w:val="32"/>
        </w:rPr>
        <w:t xml:space="preserve">  </w:t>
      </w:r>
    </w:p>
    <w:sectPr w:rsidR="005D0D8B" w:rsidRPr="002F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2514" w14:textId="77777777" w:rsidR="00EE1A3A" w:rsidRDefault="00EE1A3A" w:rsidP="006655CF">
      <w:pPr>
        <w:spacing w:line="240" w:lineRule="auto"/>
      </w:pPr>
      <w:r>
        <w:separator/>
      </w:r>
    </w:p>
  </w:endnote>
  <w:endnote w:type="continuationSeparator" w:id="0">
    <w:p w14:paraId="0B3CFC87" w14:textId="77777777" w:rsidR="00EE1A3A" w:rsidRDefault="00EE1A3A" w:rsidP="0066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55D8D" w14:textId="77777777" w:rsidR="00EE1A3A" w:rsidRDefault="00EE1A3A" w:rsidP="006655CF">
      <w:pPr>
        <w:spacing w:line="240" w:lineRule="auto"/>
      </w:pPr>
      <w:r>
        <w:separator/>
      </w:r>
    </w:p>
  </w:footnote>
  <w:footnote w:type="continuationSeparator" w:id="0">
    <w:p w14:paraId="638FB52A" w14:textId="77777777" w:rsidR="00EE1A3A" w:rsidRDefault="00EE1A3A" w:rsidP="006655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C"/>
    <w:rsid w:val="002F59D1"/>
    <w:rsid w:val="00497D88"/>
    <w:rsid w:val="005D0D8B"/>
    <w:rsid w:val="006655CF"/>
    <w:rsid w:val="007A4E0B"/>
    <w:rsid w:val="00A85A8F"/>
    <w:rsid w:val="00B130AA"/>
    <w:rsid w:val="00EE1A3A"/>
    <w:rsid w:val="00FB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5035"/>
  <w15:chartTrackingRefBased/>
  <w15:docId w15:val="{B963FF1A-E7BB-4E0C-94DD-6CCF26C6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0A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130AA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655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5CF"/>
  </w:style>
  <w:style w:type="paragraph" w:styleId="a7">
    <w:name w:val="footer"/>
    <w:basedOn w:val="a"/>
    <w:link w:val="a8"/>
    <w:uiPriority w:val="99"/>
    <w:unhideWhenUsed/>
    <w:rsid w:val="006655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5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partner/uffizi-gall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2020-10-22T08:45:00Z</dcterms:created>
  <dcterms:modified xsi:type="dcterms:W3CDTF">2020-10-22T18:55:00Z</dcterms:modified>
</cp:coreProperties>
</file>